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83D" w:rsidRDefault="00EC583D" w:rsidP="00EC583D">
      <w:pPr>
        <w:pStyle w:val="NoSpacing"/>
      </w:pPr>
      <w:r>
        <w:rPr>
          <w:u w:val="single"/>
        </w:rPr>
        <w:t>Stephen PAKEYN</w:t>
      </w:r>
      <w:r>
        <w:t xml:space="preserve">    </w:t>
      </w:r>
      <w:proofErr w:type="gramStart"/>
      <w:r>
        <w:t xml:space="preserve">   (</w:t>
      </w:r>
      <w:proofErr w:type="gramEnd"/>
      <w:r>
        <w:t>fl.1419)</w:t>
      </w:r>
    </w:p>
    <w:p w:rsidR="00EC583D" w:rsidRDefault="00EC583D" w:rsidP="00EC583D">
      <w:pPr>
        <w:pStyle w:val="NoSpacing"/>
      </w:pPr>
    </w:p>
    <w:p w:rsidR="00EC583D" w:rsidRDefault="00EC583D" w:rsidP="00EC583D">
      <w:pPr>
        <w:pStyle w:val="NoSpacing"/>
      </w:pPr>
    </w:p>
    <w:p w:rsidR="00EC583D" w:rsidRDefault="00EC583D" w:rsidP="00EC583D">
      <w:pPr>
        <w:pStyle w:val="NoSpacing"/>
      </w:pPr>
      <w:r>
        <w:t>27 Jan.1419</w:t>
      </w:r>
      <w:r>
        <w:tab/>
        <w:t xml:space="preserve">Settlement of the action taken by him and John </w:t>
      </w:r>
      <w:proofErr w:type="spellStart"/>
      <w:r>
        <w:t>Mulys</w:t>
      </w:r>
      <w:proofErr w:type="spellEnd"/>
      <w:r>
        <w:t>(q.v.) against</w:t>
      </w:r>
    </w:p>
    <w:p w:rsidR="00EC583D" w:rsidRDefault="00EC583D" w:rsidP="00EC583D">
      <w:pPr>
        <w:pStyle w:val="NoSpacing"/>
      </w:pPr>
      <w:r>
        <w:tab/>
      </w:r>
      <w:r>
        <w:tab/>
        <w:t xml:space="preserve">Baldwin </w:t>
      </w:r>
      <w:proofErr w:type="spellStart"/>
      <w:r>
        <w:t>Akkelane</w:t>
      </w:r>
      <w:proofErr w:type="spellEnd"/>
      <w:r>
        <w:t xml:space="preserve">(q.v.) and his wife, Alice(q.v.),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</w:t>
      </w:r>
    </w:p>
    <w:p w:rsidR="00EC583D" w:rsidRDefault="00EC583D" w:rsidP="00EC583D">
      <w:pPr>
        <w:pStyle w:val="NoSpacing"/>
      </w:pPr>
      <w:r>
        <w:tab/>
      </w:r>
      <w:r>
        <w:tab/>
        <w:t xml:space="preserve">a dove-cot and 4 </w:t>
      </w:r>
      <w:proofErr w:type="spellStart"/>
      <w:r>
        <w:t>ferlings</w:t>
      </w:r>
      <w:proofErr w:type="spellEnd"/>
      <w:r>
        <w:t xml:space="preserve"> and 2 acres of land on Bishop’s </w:t>
      </w:r>
      <w:proofErr w:type="spellStart"/>
      <w:r>
        <w:t>Tawton</w:t>
      </w:r>
      <w:proofErr w:type="spellEnd"/>
      <w:r>
        <w:t>, Devon.</w:t>
      </w:r>
    </w:p>
    <w:p w:rsidR="00EC583D" w:rsidRDefault="00EC583D" w:rsidP="00EC583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EC583D" w:rsidRDefault="00EC583D" w:rsidP="00EC583D">
      <w:pPr>
        <w:pStyle w:val="NoSpacing"/>
      </w:pPr>
    </w:p>
    <w:p w:rsidR="00EC583D" w:rsidRDefault="00EC583D" w:rsidP="00EC583D">
      <w:pPr>
        <w:pStyle w:val="NoSpacing"/>
      </w:pPr>
    </w:p>
    <w:p w:rsidR="00EC583D" w:rsidRDefault="00EC583D" w:rsidP="00EC583D">
      <w:pPr>
        <w:pStyle w:val="NoSpacing"/>
      </w:pPr>
      <w:r>
        <w:t>14 January 2017</w:t>
      </w:r>
    </w:p>
    <w:p w:rsidR="006B2F86" w:rsidRPr="00E71FC3" w:rsidRDefault="00EC58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83D" w:rsidRDefault="00EC583D" w:rsidP="00E71FC3">
      <w:pPr>
        <w:spacing w:after="0" w:line="240" w:lineRule="auto"/>
      </w:pPr>
      <w:r>
        <w:separator/>
      </w:r>
    </w:p>
  </w:endnote>
  <w:endnote w:type="continuationSeparator" w:id="0">
    <w:p w:rsidR="00EC583D" w:rsidRDefault="00EC58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83D" w:rsidRDefault="00EC583D" w:rsidP="00E71FC3">
      <w:pPr>
        <w:spacing w:after="0" w:line="240" w:lineRule="auto"/>
      </w:pPr>
      <w:r>
        <w:separator/>
      </w:r>
    </w:p>
  </w:footnote>
  <w:footnote w:type="continuationSeparator" w:id="0">
    <w:p w:rsidR="00EC583D" w:rsidRDefault="00EC58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583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0C0F7E-D03A-4084-B1BC-707DC1C1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C58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2017-02-12T19:49:00Z</dcterms:created>
  <dcterms:modified xsi:type="dcterms:W3CDTF">2017-02-12T19:50:00Z</dcterms:modified>
</cp:coreProperties>
</file>